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2" w:rsidRPr="004E0C0F" w:rsidRDefault="002F16C2" w:rsidP="002F1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E0C0F">
        <w:rPr>
          <w:rFonts w:ascii="Times New Roman" w:hAnsi="Times New Roman" w:cs="Times New Roman"/>
          <w:b/>
          <w:sz w:val="32"/>
          <w:szCs w:val="32"/>
        </w:rPr>
        <w:t xml:space="preserve">СОВЕТ ДЕПУТАТОВ                                          </w:t>
      </w:r>
    </w:p>
    <w:p w:rsidR="002F16C2" w:rsidRPr="004E0C0F" w:rsidRDefault="002F16C2" w:rsidP="002F1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C0F">
        <w:rPr>
          <w:rFonts w:ascii="Times New Roman" w:hAnsi="Times New Roman" w:cs="Times New Roman"/>
          <w:b/>
          <w:sz w:val="32"/>
          <w:szCs w:val="32"/>
        </w:rPr>
        <w:t>СЕЛЬСКОГО ПОСЕЛЕНИЯ НАЗАРЬЕВСКОЕ</w:t>
      </w:r>
    </w:p>
    <w:p w:rsidR="002F16C2" w:rsidRPr="004E0C0F" w:rsidRDefault="002F16C2" w:rsidP="002F1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C0F">
        <w:rPr>
          <w:rFonts w:ascii="Times New Roman" w:hAnsi="Times New Roman" w:cs="Times New Roman"/>
          <w:b/>
          <w:sz w:val="32"/>
          <w:szCs w:val="32"/>
        </w:rPr>
        <w:t>ОДИНЦОВСКОГО МУНИЦИПАЛЬНОГО РАЙОНА</w:t>
      </w:r>
    </w:p>
    <w:p w:rsidR="002F16C2" w:rsidRPr="004E0C0F" w:rsidRDefault="002F16C2" w:rsidP="002F1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C0F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2F16C2" w:rsidRPr="004E0C0F" w:rsidRDefault="002F16C2" w:rsidP="002F1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6C2" w:rsidRDefault="002F16C2" w:rsidP="002F1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C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16C2" w:rsidRPr="004E0C0F" w:rsidRDefault="002F16C2" w:rsidP="002F1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11.12.2017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/32</w:t>
      </w:r>
    </w:p>
    <w:p w:rsidR="00034821" w:rsidRDefault="00034821" w:rsidP="009D7A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21" w:rsidRPr="00CA62D9" w:rsidRDefault="00034821" w:rsidP="009D7A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2D9" w:rsidRPr="00C773C1" w:rsidRDefault="00CA62D9" w:rsidP="00C773C1">
      <w:pPr>
        <w:pStyle w:val="1"/>
        <w:ind w:right="-5"/>
        <w:jc w:val="center"/>
        <w:rPr>
          <w:szCs w:val="28"/>
        </w:rPr>
      </w:pPr>
      <w:r w:rsidRPr="00C773C1">
        <w:rPr>
          <w:szCs w:val="28"/>
        </w:rPr>
        <w:t>Об утверждении порядка, категорий и размера единовременной денежной выплаты гражданам сельского поселения Назарьевское Одинцовского муниципального района Московской области, пострадавшим от последствий чрезвычайных ситуаций и стихийных бедствий</w:t>
      </w:r>
    </w:p>
    <w:p w:rsidR="00CA62D9" w:rsidRDefault="00CA62D9" w:rsidP="00CA62D9">
      <w:pPr>
        <w:pStyle w:val="1"/>
        <w:ind w:right="-5"/>
        <w:jc w:val="center"/>
        <w:rPr>
          <w:b/>
          <w:szCs w:val="28"/>
        </w:rPr>
      </w:pPr>
    </w:p>
    <w:p w:rsidR="00034821" w:rsidRPr="00034821" w:rsidRDefault="00034821" w:rsidP="00034821">
      <w:pPr>
        <w:rPr>
          <w:lang w:eastAsia="ru-RU"/>
        </w:rPr>
      </w:pPr>
    </w:p>
    <w:p w:rsidR="00CA62D9" w:rsidRPr="00CA62D9" w:rsidRDefault="00CA62D9" w:rsidP="008A66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D9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Назарьевское Одинцовского муниципального района Московской области, Совет депутатов сельского поселения Назарьевское Одинцовского муниципального района Московской области</w:t>
      </w:r>
    </w:p>
    <w:p w:rsidR="00CA62D9" w:rsidRPr="00CA62D9" w:rsidRDefault="00CA62D9" w:rsidP="008A66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62D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A62D9" w:rsidRPr="00CA62D9" w:rsidRDefault="00CA62D9" w:rsidP="008A66F1">
      <w:pPr>
        <w:pStyle w:val="1"/>
        <w:ind w:right="-5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</w:t>
      </w:r>
      <w:r>
        <w:rPr>
          <w:szCs w:val="28"/>
        </w:rPr>
        <w:t>1. Утвердить порядок предоставления</w:t>
      </w:r>
      <w:r w:rsidRPr="00CA62D9">
        <w:rPr>
          <w:szCs w:val="28"/>
        </w:rPr>
        <w:t xml:space="preserve"> единовременной денежной выплаты гражданам сельского поселения Назарьевское Одинцовского муниципального района Московской области, пострадавшим от последствий чрезвычайных</w:t>
      </w:r>
      <w:r w:rsidR="00942045">
        <w:rPr>
          <w:szCs w:val="28"/>
        </w:rPr>
        <w:t xml:space="preserve"> ситуаций и стихийных бедствий </w:t>
      </w:r>
      <w:r w:rsidRPr="00CA62D9">
        <w:rPr>
          <w:szCs w:val="28"/>
        </w:rPr>
        <w:t>согласно приложению</w:t>
      </w:r>
      <w:r>
        <w:rPr>
          <w:szCs w:val="28"/>
        </w:rPr>
        <w:t xml:space="preserve"> № 1 к настоящему решению</w:t>
      </w:r>
      <w:r w:rsidRPr="00CA62D9">
        <w:rPr>
          <w:szCs w:val="28"/>
        </w:rPr>
        <w:t>.</w:t>
      </w:r>
    </w:p>
    <w:p w:rsidR="00CA62D9" w:rsidRPr="00CA62D9" w:rsidRDefault="00CA62D9" w:rsidP="008A66F1">
      <w:pPr>
        <w:pStyle w:val="1"/>
        <w:ind w:right="-5"/>
        <w:rPr>
          <w:szCs w:val="28"/>
        </w:rPr>
      </w:pPr>
      <w:r>
        <w:rPr>
          <w:szCs w:val="28"/>
        </w:rPr>
        <w:t xml:space="preserve">       2.</w:t>
      </w:r>
      <w:r w:rsidR="008A66F1">
        <w:rPr>
          <w:szCs w:val="28"/>
        </w:rPr>
        <w:t xml:space="preserve"> </w:t>
      </w:r>
      <w:r w:rsidRPr="00CA62D9">
        <w:rPr>
          <w:szCs w:val="28"/>
        </w:rPr>
        <w:t>Утвердить категории и размер единовременной денежной выплаты гражданам сельского поселения Назарьевское Одинцовского муниципального района Московской области, пострадавшим от последствий чрезвычайных</w:t>
      </w:r>
      <w:r w:rsidR="00942045">
        <w:rPr>
          <w:szCs w:val="28"/>
        </w:rPr>
        <w:t xml:space="preserve"> ситуаций и стихийных бедствий </w:t>
      </w:r>
      <w:r w:rsidRPr="00CA62D9">
        <w:rPr>
          <w:szCs w:val="28"/>
        </w:rPr>
        <w:t>согласно приложению</w:t>
      </w:r>
      <w:r>
        <w:rPr>
          <w:szCs w:val="28"/>
        </w:rPr>
        <w:t xml:space="preserve"> № 2 к настоящему решению</w:t>
      </w:r>
      <w:r w:rsidRPr="00CA62D9">
        <w:rPr>
          <w:szCs w:val="28"/>
        </w:rPr>
        <w:t>.</w:t>
      </w:r>
    </w:p>
    <w:p w:rsidR="00CA62D9" w:rsidRPr="00CA62D9" w:rsidRDefault="00CA62D9" w:rsidP="008A66F1">
      <w:pPr>
        <w:pStyle w:val="a6"/>
        <w:tabs>
          <w:tab w:val="clear" w:pos="9360"/>
          <w:tab w:val="left" w:pos="0"/>
        </w:tabs>
        <w:rPr>
          <w:szCs w:val="28"/>
        </w:rPr>
      </w:pPr>
      <w:r>
        <w:rPr>
          <w:szCs w:val="28"/>
        </w:rPr>
        <w:t xml:space="preserve">        3.</w:t>
      </w:r>
      <w:r w:rsidRPr="00CA62D9">
        <w:rPr>
          <w:szCs w:val="28"/>
        </w:rPr>
        <w:t xml:space="preserve"> Настоящее решение вступает в силу со дня его принятия.</w:t>
      </w:r>
    </w:p>
    <w:p w:rsidR="00034821" w:rsidRPr="00034821" w:rsidRDefault="00CA62D9" w:rsidP="000348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21">
        <w:rPr>
          <w:rFonts w:ascii="Times New Roman" w:hAnsi="Times New Roman" w:cs="Times New Roman"/>
          <w:sz w:val="28"/>
          <w:szCs w:val="28"/>
        </w:rPr>
        <w:t xml:space="preserve">        4.</w:t>
      </w:r>
      <w:r w:rsidR="008A66F1" w:rsidRPr="00034821">
        <w:rPr>
          <w:rFonts w:ascii="Times New Roman" w:hAnsi="Times New Roman" w:cs="Times New Roman"/>
          <w:sz w:val="28"/>
          <w:szCs w:val="28"/>
        </w:rPr>
        <w:t xml:space="preserve"> </w:t>
      </w:r>
      <w:r w:rsidR="00034821" w:rsidRPr="00034821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муниципального района, разместить на официальном сайте Администрации сельского поселения Назарьевское в информационно-телекоммуникационной сети «Интернет».</w:t>
      </w:r>
    </w:p>
    <w:p w:rsidR="00CA62D9" w:rsidRPr="00034821" w:rsidRDefault="00CA62D9" w:rsidP="008A66F1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8A6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2D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34821">
        <w:rPr>
          <w:rFonts w:ascii="Times New Roman" w:hAnsi="Times New Roman" w:cs="Times New Roman"/>
          <w:sz w:val="28"/>
          <w:szCs w:val="28"/>
        </w:rPr>
        <w:t>ис</w:t>
      </w:r>
      <w:r w:rsidRPr="00CA62D9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исполняющего полномочия Руководителя Администрации </w:t>
      </w:r>
      <w:r w:rsidR="00034821" w:rsidRPr="000348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4821" w:rsidRPr="00034821">
        <w:rPr>
          <w:rFonts w:ascii="Times New Roman" w:hAnsi="Times New Roman" w:cs="Times New Roman"/>
          <w:sz w:val="28"/>
          <w:szCs w:val="28"/>
        </w:rPr>
        <w:lastRenderedPageBreak/>
        <w:t>поселения Назарьевское Одинцовского муниципального района Московской области</w:t>
      </w:r>
      <w:r w:rsidR="00034821" w:rsidRPr="00034821">
        <w:rPr>
          <w:rFonts w:ascii="Times New Roman" w:hAnsi="Times New Roman" w:cs="Times New Roman"/>
          <w:sz w:val="28"/>
          <w:szCs w:val="28"/>
        </w:rPr>
        <w:t xml:space="preserve"> </w:t>
      </w:r>
      <w:r w:rsidRPr="00034821">
        <w:rPr>
          <w:rFonts w:ascii="Times New Roman" w:hAnsi="Times New Roman" w:cs="Times New Roman"/>
          <w:sz w:val="28"/>
          <w:szCs w:val="28"/>
        </w:rPr>
        <w:t>Коротченко А.И.</w:t>
      </w:r>
      <w:proofErr w:type="gramEnd"/>
    </w:p>
    <w:p w:rsidR="0020086C" w:rsidRPr="00CA62D9" w:rsidRDefault="0020086C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821" w:rsidRDefault="00034821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DFD" w:rsidRDefault="009D7A49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49">
        <w:rPr>
          <w:rFonts w:ascii="Times New Roman" w:eastAsia="Calibri" w:hAnsi="Times New Roman" w:cs="Times New Roman"/>
          <w:sz w:val="28"/>
          <w:szCs w:val="28"/>
        </w:rPr>
        <w:t>Глава сельского поселения Назарьевское                                   М.А. Шибанова</w:t>
      </w:r>
    </w:p>
    <w:p w:rsidR="00B545A7" w:rsidRDefault="00B545A7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5A7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545A7" w:rsidRPr="005A52FB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545A7" w:rsidRPr="005A52FB" w:rsidRDefault="00B545A7" w:rsidP="00B545A7">
      <w:pPr>
        <w:spacing w:after="0" w:line="240" w:lineRule="auto"/>
        <w:ind w:left="4962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Назарьевское Одинцовского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2FB">
        <w:rPr>
          <w:rFonts w:ascii="Times New Roman" w:hAnsi="Times New Roman"/>
          <w:sz w:val="28"/>
          <w:szCs w:val="28"/>
        </w:rPr>
        <w:t>района</w:t>
      </w:r>
    </w:p>
    <w:p w:rsidR="00B545A7" w:rsidRPr="005A52FB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A52FB">
        <w:rPr>
          <w:rFonts w:ascii="Times New Roman" w:hAnsi="Times New Roman"/>
          <w:sz w:val="28"/>
          <w:szCs w:val="28"/>
        </w:rPr>
        <w:t>Московской области</w:t>
      </w:r>
    </w:p>
    <w:p w:rsidR="00B545A7" w:rsidRPr="005A52FB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A52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11.12.</w:t>
      </w:r>
      <w:r w:rsidRPr="005A52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г. № 5/32</w:t>
      </w:r>
    </w:p>
    <w:p w:rsidR="00B545A7" w:rsidRPr="009F7F3C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45A7" w:rsidRPr="009F7F3C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45A7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545A7" w:rsidRPr="005574DC" w:rsidRDefault="00B545A7" w:rsidP="00B5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денежной выплаты гражданам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Назарьевское Одинцовского муниципального района Московской области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пострадавши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последствий </w:t>
      </w:r>
      <w:r w:rsidRPr="00AF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стихийных бедствий</w:t>
      </w:r>
    </w:p>
    <w:p w:rsidR="00B545A7" w:rsidRPr="009F7F3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5574DC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5574DC">
        <w:rPr>
          <w:rFonts w:ascii="Times New Roman" w:hAnsi="Times New Roman" w:cs="Times New Roman"/>
          <w:bCs/>
          <w:color w:val="000000"/>
          <w:sz w:val="28"/>
          <w:szCs w:val="28"/>
        </w:rPr>
        <w:t>ст. 20 Федерального закона от 06.10.2003 № 131-ФЗ «Об общих принципах организации местного самоуправления в Российской Федерации», Законом Московской области от 30.12.2013 № 189/2013-ОЗ «</w:t>
      </w:r>
      <w:r w:rsidRPr="005574DC">
        <w:rPr>
          <w:rFonts w:ascii="Times New Roman" w:hAnsi="Times New Roman" w:cs="Times New Roman"/>
          <w:sz w:val="28"/>
          <w:szCs w:val="28"/>
        </w:rPr>
        <w:t>О государственной социальной помощи и экстренной социальной помощи в Московской области» и рекомендациями Министерства экономики и финансов Московской области от 10.07.2017 № 23Исх-7845/19-02.</w:t>
      </w:r>
      <w:proofErr w:type="gramEnd"/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устанавливает процедуру предоставления единовременной денежной выплаты гражданам, пострадавшим от последствий </w:t>
      </w:r>
      <w:r w:rsidRPr="008F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 бедствий.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Единовременная денежная выплата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Назарьевское  Одинцовского муниципального района Московской области (далее - Администрация)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пострадавшим от последствий </w:t>
      </w:r>
      <w:r w:rsidRPr="004851B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стихийных бедствий,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по месту жительства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Назарьевское  Одинцовского муниципального района Московской области (далее – поселение)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5A7" w:rsidRPr="00552574" w:rsidRDefault="00B545A7" w:rsidP="00B5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единовременной денежной выплаты гражданам, пострадавшим от последствий </w:t>
      </w:r>
      <w:r w:rsidRPr="001B4F1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стихийных бедствий, устанавливается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предоставления единовременной денежной выплаты необходимы следующие документы: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единовременной денежной выплаты с указанием способа ее получения, а также банковских или иных реквизитов;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или иной документ, удостоверяющий личность заявителя в соответствии с законодательством Российской Федерации;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заявителя по месту жительства;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домовой книги, копии финансового лицевого счета или иного документа, подтверждающего количество лиц, зарегистрированных по месту жительства заявителя.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повреждения (утраты) жилого помещения (имущества находящегося в нем), необходимы следующие документы:</w:t>
      </w:r>
    </w:p>
    <w:p w:rsidR="00B545A7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территориального управления по гидрометеорологии и мониторингу окружающей среды Федеральной службы по гидрометеорологии окружающей среды о факте и границах стихийного гидрометеорологического явления (при чрезвычайных ситуациях природного характера);</w:t>
      </w:r>
      <w:proofErr w:type="gramEnd"/>
    </w:p>
    <w:p w:rsidR="00B545A7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отдела надзорной деятельности по Одинцовскому району Управления надзорной деятельности и профилактики работ Главного управления МЧС России по Московской области (при пожаре);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574DC">
        <w:rPr>
          <w:rFonts w:ascii="Times New Roman" w:hAnsi="Times New Roman" w:cs="Times New Roman"/>
          <w:sz w:val="28"/>
          <w:szCs w:val="28"/>
        </w:rPr>
        <w:t xml:space="preserve">акт обследования поврежденного (утраченного) жилого помещения (имущества, находящегося в нем) Комиссии, создаваемой из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4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74DC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5574D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лично либо через представителя.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C">
        <w:rPr>
          <w:rFonts w:ascii="Times New Roman" w:hAnsi="Times New Roman" w:cs="Times New Roman"/>
          <w:sz w:val="28"/>
          <w:szCs w:val="28"/>
        </w:rPr>
        <w:t xml:space="preserve">При обращении за представлением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4DC">
        <w:rPr>
          <w:rFonts w:ascii="Times New Roman" w:hAnsi="Times New Roman" w:cs="Times New Roman"/>
          <w:sz w:val="28"/>
          <w:szCs w:val="28"/>
        </w:rPr>
        <w:t>представителем заявителя (далее – представитель) дополнительно представляется документ, подтверждающий его полномочия, а также паспорт или иной документ, удостоверяющий личность представителя в соответствии с законодательством Российской Федерации.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574DC">
        <w:rPr>
          <w:rFonts w:ascii="Times New Roman" w:hAnsi="Times New Roman" w:cs="Times New Roman"/>
          <w:sz w:val="28"/>
          <w:szCs w:val="28"/>
        </w:rPr>
        <w:t xml:space="preserve">. Не допускается требовать от заявителя (представителя) представления документов, не предусмотренных </w:t>
      </w:r>
      <w:hyperlink r:id="rId7" w:anchor="Par0" w:history="1">
        <w:r w:rsidRPr="005574D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</w:t>
      </w:r>
      <w:r w:rsidRPr="005574D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57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4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574DC">
        <w:rPr>
          <w:rFonts w:ascii="Times New Roman" w:hAnsi="Times New Roman" w:cs="Times New Roman"/>
          <w:sz w:val="28"/>
          <w:szCs w:val="28"/>
        </w:rPr>
        <w:t xml:space="preserve">. Днем обращения заявителя (представителя) за предоставлением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4DC">
        <w:rPr>
          <w:rFonts w:ascii="Times New Roman" w:hAnsi="Times New Roman" w:cs="Times New Roman"/>
          <w:sz w:val="28"/>
          <w:szCs w:val="28"/>
        </w:rPr>
        <w:t xml:space="preserve">считается день приема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4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74DC">
        <w:rPr>
          <w:rFonts w:ascii="Times New Roman" w:hAnsi="Times New Roman" w:cs="Times New Roman"/>
          <w:sz w:val="28"/>
          <w:szCs w:val="28"/>
        </w:rPr>
        <w:t xml:space="preserve"> всех документов, указанных в </w:t>
      </w:r>
      <w:hyperlink r:id="rId8" w:anchor="Par0" w:history="1">
        <w:r w:rsidRPr="005574D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</w:hyperlink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5-6 </w:t>
      </w:r>
      <w:r w:rsidRPr="005574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74DC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4DC">
        <w:rPr>
          <w:rFonts w:ascii="Times New Roman" w:hAnsi="Times New Roman" w:cs="Times New Roman"/>
          <w:sz w:val="28"/>
          <w:szCs w:val="28"/>
        </w:rPr>
        <w:t xml:space="preserve">и либо об отказе в ее предоставлении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4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74D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37A0">
        <w:rPr>
          <w:rFonts w:ascii="Times New Roman" w:hAnsi="Times New Roman" w:cs="Times New Roman"/>
          <w:sz w:val="28"/>
          <w:szCs w:val="28"/>
        </w:rPr>
        <w:t>10</w:t>
      </w:r>
      <w:r w:rsidRPr="00872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74DC">
        <w:rPr>
          <w:rFonts w:ascii="Times New Roman" w:hAnsi="Times New Roman" w:cs="Times New Roman"/>
          <w:sz w:val="28"/>
          <w:szCs w:val="28"/>
        </w:rPr>
        <w:t xml:space="preserve">рабочих дней со дня обращения заявителя (представителя) за предоставлением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</w:t>
      </w:r>
      <w:r w:rsidRPr="005574DC">
        <w:rPr>
          <w:rFonts w:ascii="Times New Roman" w:hAnsi="Times New Roman" w:cs="Times New Roman"/>
          <w:sz w:val="28"/>
          <w:szCs w:val="28"/>
        </w:rPr>
        <w:t>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содержащих противоречивые сведения,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4D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74DC">
        <w:rPr>
          <w:rFonts w:ascii="Times New Roman" w:hAnsi="Times New Roman" w:cs="Times New Roman"/>
          <w:sz w:val="28"/>
          <w:szCs w:val="28"/>
        </w:rPr>
        <w:t xml:space="preserve">вправе в течение 7 рабочих дней со дня обращения направить запросы в соответствующие органы (организации). В таком случае решение о предоставлении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</w:t>
      </w:r>
      <w:r w:rsidRPr="005574DC">
        <w:rPr>
          <w:rFonts w:ascii="Times New Roman" w:hAnsi="Times New Roman" w:cs="Times New Roman"/>
          <w:sz w:val="28"/>
          <w:szCs w:val="28"/>
        </w:rPr>
        <w:t>либо отказе в ее предоставлении продлевается до 45 рабочих дней со дня обращения.</w:t>
      </w:r>
    </w:p>
    <w:p w:rsidR="00B545A7" w:rsidRPr="005574DC" w:rsidRDefault="00B545A7" w:rsidP="00B5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C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</w:t>
      </w:r>
      <w:r w:rsidRPr="005574DC">
        <w:rPr>
          <w:rFonts w:ascii="Times New Roman" w:hAnsi="Times New Roman" w:cs="Times New Roman"/>
          <w:sz w:val="28"/>
          <w:szCs w:val="28"/>
        </w:rPr>
        <w:t xml:space="preserve">либо об отказе в ее предоставлении с указанием оснований отказа </w:t>
      </w:r>
      <w:r w:rsidRPr="005574DC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письменной форме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4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74DC">
        <w:rPr>
          <w:rFonts w:ascii="Times New Roman" w:hAnsi="Times New Roman" w:cs="Times New Roman"/>
          <w:sz w:val="28"/>
          <w:szCs w:val="28"/>
        </w:rPr>
        <w:t>по месту жительства заявителя или иному адресу, указанному заявителем (представителем) в заявлении, в течение 3-х рабочих дней после принятия соответствующего решения.</w:t>
      </w:r>
    </w:p>
    <w:p w:rsidR="00B545A7" w:rsidRPr="005574DC" w:rsidRDefault="00B545A7" w:rsidP="00B545A7">
      <w:pPr>
        <w:pStyle w:val="ConsPlusNormal"/>
        <w:ind w:firstLine="709"/>
        <w:jc w:val="both"/>
      </w:pPr>
      <w:r w:rsidRPr="005574DC">
        <w:t>1</w:t>
      </w:r>
      <w:r>
        <w:t>1</w:t>
      </w:r>
      <w:r w:rsidRPr="005574DC">
        <w:t>. Решение об отказе в предоставлении единовременной денежной выплаты принимается в случае недостоверных сведений</w:t>
      </w:r>
      <w:r>
        <w:t>,</w:t>
      </w:r>
      <w:r w:rsidRPr="005574DC">
        <w:t xml:space="preserve"> представленных заявителем.</w:t>
      </w:r>
    </w:p>
    <w:p w:rsidR="00B545A7" w:rsidRDefault="00B545A7" w:rsidP="00B545A7">
      <w:pPr>
        <w:pStyle w:val="ConsPlusNormal"/>
        <w:ind w:firstLine="709"/>
        <w:jc w:val="both"/>
      </w:pPr>
      <w:r w:rsidRPr="005574DC">
        <w:t>1</w:t>
      </w:r>
      <w:r>
        <w:t>2</w:t>
      </w:r>
      <w:r w:rsidRPr="005574DC">
        <w:t>. Отказ в предоставлении единовременной денежной выплаты может быть обжалован в суде.</w:t>
      </w:r>
    </w:p>
    <w:p w:rsidR="00B545A7" w:rsidRDefault="00B545A7" w:rsidP="00B545A7">
      <w:pPr>
        <w:pStyle w:val="ConsPlusNormal"/>
        <w:ind w:firstLine="709"/>
        <w:jc w:val="both"/>
      </w:pPr>
      <w:r w:rsidRPr="005574DC">
        <w:t>1</w:t>
      </w:r>
      <w:r>
        <w:t>3</w:t>
      </w:r>
      <w:r w:rsidRPr="005574DC">
        <w:t>. Выплата единовременной денежной выплаты осуществляется способом и по реквизитам, указанным в заявлении.</w:t>
      </w:r>
    </w:p>
    <w:p w:rsidR="00B545A7" w:rsidRDefault="00B545A7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5A7" w:rsidRDefault="00B545A7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5A7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545A7" w:rsidRPr="005A52FB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5A52FB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B545A7" w:rsidRPr="005A52FB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Назарьевское </w:t>
      </w:r>
      <w:r w:rsidRPr="005A52FB">
        <w:rPr>
          <w:rFonts w:ascii="Times New Roman" w:hAnsi="Times New Roman"/>
          <w:sz w:val="28"/>
          <w:szCs w:val="28"/>
        </w:rPr>
        <w:t>Одинцовского муниципального района</w:t>
      </w:r>
    </w:p>
    <w:p w:rsidR="00B545A7" w:rsidRPr="005A52FB" w:rsidRDefault="00B545A7" w:rsidP="00B545A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A52FB">
        <w:rPr>
          <w:rFonts w:ascii="Times New Roman" w:hAnsi="Times New Roman"/>
          <w:sz w:val="28"/>
          <w:szCs w:val="28"/>
        </w:rPr>
        <w:t>Московской области</w:t>
      </w:r>
    </w:p>
    <w:p w:rsidR="00B545A7" w:rsidRPr="005A52FB" w:rsidRDefault="00B545A7" w:rsidP="00B545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2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11.12.</w:t>
      </w:r>
      <w:r w:rsidRPr="005A52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г. № 5/32</w:t>
      </w:r>
      <w:bookmarkStart w:id="0" w:name="_GoBack"/>
      <w:bookmarkEnd w:id="0"/>
    </w:p>
    <w:p w:rsidR="00B545A7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A7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A7" w:rsidRPr="005574DC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 размер</w:t>
      </w:r>
    </w:p>
    <w:p w:rsidR="00B545A7" w:rsidRPr="005574DC" w:rsidRDefault="00B545A7" w:rsidP="00B54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денежной выплаты гражданам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Назарьевское Одинцовского муниципального района Московской области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пострадавши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последствий </w:t>
      </w:r>
      <w:r w:rsidRPr="0010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55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стихийных бедствий</w:t>
      </w:r>
    </w:p>
    <w:p w:rsidR="00B545A7" w:rsidRPr="005574DC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A7" w:rsidRDefault="00B545A7" w:rsidP="00B5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пострадавшим от последствий </w:t>
      </w:r>
      <w:r w:rsidRPr="00586C2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 бедствий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</w:p>
    <w:p w:rsidR="00B545A7" w:rsidRPr="00552574" w:rsidRDefault="00B545A7" w:rsidP="00B5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пострадавшим от последствий </w:t>
      </w:r>
      <w:r w:rsidRPr="0050686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 бедствий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  <w:r w:rsidRPr="0055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2574">
        <w:rPr>
          <w:rFonts w:ascii="Times New Roman" w:hAnsi="Times New Roman" w:cs="Times New Roman"/>
          <w:sz w:val="28"/>
          <w:szCs w:val="28"/>
        </w:rPr>
        <w:t xml:space="preserve"> тыс. руб. на человека;</w:t>
      </w:r>
    </w:p>
    <w:p w:rsidR="00B545A7" w:rsidRDefault="00B545A7" w:rsidP="00B545A7">
      <w:pPr>
        <w:pStyle w:val="ConsPlusNormal"/>
        <w:ind w:firstLine="709"/>
        <w:jc w:val="both"/>
      </w:pPr>
      <w:r w:rsidRPr="00552574">
        <w:t>- гражданам</w:t>
      </w:r>
      <w:r>
        <w:t xml:space="preserve"> </w:t>
      </w:r>
      <w:r w:rsidRPr="00552574">
        <w:t xml:space="preserve">в связи с утратой ими имущества первой необходимости (из расчета за частично утраченное имущество </w:t>
      </w:r>
      <w:r>
        <w:t>–</w:t>
      </w:r>
      <w:r w:rsidRPr="00552574">
        <w:t xml:space="preserve"> </w:t>
      </w:r>
      <w:r>
        <w:t xml:space="preserve">5 </w:t>
      </w:r>
      <w:r w:rsidRPr="00552574">
        <w:t xml:space="preserve">тыс. руб. на человека, за полностью утраченное имущество </w:t>
      </w:r>
      <w:r>
        <w:t>–</w:t>
      </w:r>
      <w:r w:rsidRPr="00552574">
        <w:t xml:space="preserve"> </w:t>
      </w:r>
      <w:r>
        <w:t>10 тыс. руб. на человека).</w:t>
      </w:r>
    </w:p>
    <w:p w:rsidR="00B545A7" w:rsidRDefault="00B545A7" w:rsidP="00B545A7">
      <w:pPr>
        <w:spacing w:after="0"/>
        <w:rPr>
          <w:lang w:eastAsia="ru-RU"/>
        </w:rPr>
      </w:pPr>
    </w:p>
    <w:p w:rsidR="00B545A7" w:rsidRDefault="00B545A7" w:rsidP="00B545A7">
      <w:pPr>
        <w:spacing w:after="0"/>
        <w:rPr>
          <w:lang w:eastAsia="ru-RU"/>
        </w:rPr>
      </w:pPr>
    </w:p>
    <w:p w:rsidR="00B545A7" w:rsidRDefault="00B545A7" w:rsidP="00B545A7">
      <w:pPr>
        <w:rPr>
          <w:lang w:eastAsia="ru-RU"/>
        </w:rPr>
      </w:pPr>
    </w:p>
    <w:p w:rsidR="00B545A7" w:rsidRPr="00AF7D14" w:rsidRDefault="00B545A7" w:rsidP="00B545A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AF7D1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F7D14">
        <w:rPr>
          <w:rFonts w:ascii="Times New Roman" w:hAnsi="Times New Roman" w:cs="Times New Roman"/>
          <w:sz w:val="28"/>
          <w:szCs w:val="28"/>
        </w:rPr>
        <w:t xml:space="preserve">. Руководителя Администрации </w:t>
      </w:r>
    </w:p>
    <w:p w:rsidR="00B545A7" w:rsidRPr="00AF7D14" w:rsidRDefault="00B545A7" w:rsidP="00B545A7">
      <w:pPr>
        <w:rPr>
          <w:rFonts w:ascii="Times New Roman" w:hAnsi="Times New Roman" w:cs="Times New Roman"/>
          <w:sz w:val="28"/>
          <w:szCs w:val="28"/>
        </w:rPr>
      </w:pPr>
      <w:r w:rsidRPr="00AF7D14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7D14">
        <w:rPr>
          <w:rFonts w:ascii="Times New Roman" w:hAnsi="Times New Roman" w:cs="Times New Roman"/>
          <w:sz w:val="28"/>
          <w:szCs w:val="28"/>
        </w:rPr>
        <w:t xml:space="preserve">А.И. Коротченко                            </w:t>
      </w:r>
    </w:p>
    <w:p w:rsidR="00B545A7" w:rsidRDefault="00B545A7" w:rsidP="009D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545A7" w:rsidSect="000348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94D"/>
    <w:multiLevelType w:val="multilevel"/>
    <w:tmpl w:val="E8C42D6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1">
    <w:nsid w:val="3AD52C95"/>
    <w:multiLevelType w:val="multilevel"/>
    <w:tmpl w:val="3BEAF2FA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69" w:hanging="5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23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4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08" w:hanging="2160"/>
      </w:pPr>
      <w:rPr>
        <w:rFonts w:hint="default"/>
        <w:i/>
      </w:rPr>
    </w:lvl>
  </w:abstractNum>
  <w:abstractNum w:abstractNumId="2">
    <w:nsid w:val="3DB803E0"/>
    <w:multiLevelType w:val="multilevel"/>
    <w:tmpl w:val="CF8CE1E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">
    <w:nsid w:val="44AB04AD"/>
    <w:multiLevelType w:val="multilevel"/>
    <w:tmpl w:val="3E663520"/>
    <w:lvl w:ilvl="0">
      <w:start w:val="1"/>
      <w:numFmt w:val="decimal"/>
      <w:lvlText w:val="%1."/>
      <w:lvlJc w:val="left"/>
      <w:pPr>
        <w:ind w:left="2136" w:hanging="1416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BC0635"/>
    <w:multiLevelType w:val="multilevel"/>
    <w:tmpl w:val="870650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1712F45"/>
    <w:multiLevelType w:val="multilevel"/>
    <w:tmpl w:val="E8209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34D70A7"/>
    <w:multiLevelType w:val="multilevel"/>
    <w:tmpl w:val="06BE0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8115B9B"/>
    <w:multiLevelType w:val="multilevel"/>
    <w:tmpl w:val="0504B7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B"/>
    <w:rsid w:val="00006D43"/>
    <w:rsid w:val="0001541F"/>
    <w:rsid w:val="00034821"/>
    <w:rsid w:val="00054A20"/>
    <w:rsid w:val="00071380"/>
    <w:rsid w:val="0007189A"/>
    <w:rsid w:val="00090239"/>
    <w:rsid w:val="000C6542"/>
    <w:rsid w:val="000F13B5"/>
    <w:rsid w:val="00131DFD"/>
    <w:rsid w:val="00155ED3"/>
    <w:rsid w:val="001774D7"/>
    <w:rsid w:val="001C6B0B"/>
    <w:rsid w:val="0020086C"/>
    <w:rsid w:val="002251C7"/>
    <w:rsid w:val="00231687"/>
    <w:rsid w:val="00240DE4"/>
    <w:rsid w:val="002675ED"/>
    <w:rsid w:val="00275C73"/>
    <w:rsid w:val="002F16C2"/>
    <w:rsid w:val="0034726A"/>
    <w:rsid w:val="00355872"/>
    <w:rsid w:val="00361102"/>
    <w:rsid w:val="003B1A09"/>
    <w:rsid w:val="003D136F"/>
    <w:rsid w:val="00446B49"/>
    <w:rsid w:val="004771ED"/>
    <w:rsid w:val="004F37CE"/>
    <w:rsid w:val="00554EAD"/>
    <w:rsid w:val="005B17A3"/>
    <w:rsid w:val="005C77FE"/>
    <w:rsid w:val="005F04C5"/>
    <w:rsid w:val="00615DC6"/>
    <w:rsid w:val="006539ED"/>
    <w:rsid w:val="006C2FD8"/>
    <w:rsid w:val="00703698"/>
    <w:rsid w:val="00721C75"/>
    <w:rsid w:val="0074660E"/>
    <w:rsid w:val="007D34F5"/>
    <w:rsid w:val="007E2F11"/>
    <w:rsid w:val="00817D2B"/>
    <w:rsid w:val="008433DA"/>
    <w:rsid w:val="00867CA9"/>
    <w:rsid w:val="00872792"/>
    <w:rsid w:val="008764A4"/>
    <w:rsid w:val="008811F7"/>
    <w:rsid w:val="008A55AC"/>
    <w:rsid w:val="008A5608"/>
    <w:rsid w:val="008A66F1"/>
    <w:rsid w:val="008B6EFB"/>
    <w:rsid w:val="00924FF9"/>
    <w:rsid w:val="00942045"/>
    <w:rsid w:val="009875ED"/>
    <w:rsid w:val="009C250D"/>
    <w:rsid w:val="009D7A49"/>
    <w:rsid w:val="009E3E3B"/>
    <w:rsid w:val="00A04657"/>
    <w:rsid w:val="00A51619"/>
    <w:rsid w:val="00A80C4D"/>
    <w:rsid w:val="00A833BA"/>
    <w:rsid w:val="00A9608F"/>
    <w:rsid w:val="00A96B68"/>
    <w:rsid w:val="00B27C61"/>
    <w:rsid w:val="00B31F3F"/>
    <w:rsid w:val="00B34A47"/>
    <w:rsid w:val="00B535D9"/>
    <w:rsid w:val="00B545A7"/>
    <w:rsid w:val="00B655CC"/>
    <w:rsid w:val="00B70384"/>
    <w:rsid w:val="00BA1011"/>
    <w:rsid w:val="00BC0D08"/>
    <w:rsid w:val="00BC45C1"/>
    <w:rsid w:val="00C36F5B"/>
    <w:rsid w:val="00C4050A"/>
    <w:rsid w:val="00C773C1"/>
    <w:rsid w:val="00C83849"/>
    <w:rsid w:val="00CA62D9"/>
    <w:rsid w:val="00CD5AC8"/>
    <w:rsid w:val="00D067B8"/>
    <w:rsid w:val="00D56E67"/>
    <w:rsid w:val="00E04360"/>
    <w:rsid w:val="00E750E6"/>
    <w:rsid w:val="00EB0DBB"/>
    <w:rsid w:val="00EC3F77"/>
    <w:rsid w:val="00EE3080"/>
    <w:rsid w:val="00EE61A3"/>
    <w:rsid w:val="00EF51B2"/>
    <w:rsid w:val="00F3220B"/>
    <w:rsid w:val="00F47D86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2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7A3"/>
    <w:pPr>
      <w:ind w:left="720"/>
      <w:contextualSpacing/>
    </w:pPr>
  </w:style>
  <w:style w:type="paragraph" w:customStyle="1" w:styleId="ConsPlusTitlePage">
    <w:name w:val="ConsPlusTitlePage"/>
    <w:rsid w:val="00F4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A62D9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6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45A7"/>
    <w:rPr>
      <w:strike w:val="0"/>
      <w:dstrike w:val="0"/>
      <w:color w:val="2AA4CF"/>
      <w:u w:val="none"/>
      <w:effect w:val="none"/>
      <w:shd w:val="clear" w:color="auto" w:fill="auto"/>
    </w:rPr>
  </w:style>
  <w:style w:type="character" w:customStyle="1" w:styleId="ConsPlusNormal0">
    <w:name w:val="ConsPlusNormal Знак"/>
    <w:link w:val="ConsPlusNormal"/>
    <w:locked/>
    <w:rsid w:val="00B545A7"/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B54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2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7A3"/>
    <w:pPr>
      <w:ind w:left="720"/>
      <w:contextualSpacing/>
    </w:pPr>
  </w:style>
  <w:style w:type="paragraph" w:customStyle="1" w:styleId="ConsPlusTitlePage">
    <w:name w:val="ConsPlusTitlePage"/>
    <w:rsid w:val="00F4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A62D9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6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45A7"/>
    <w:rPr>
      <w:strike w:val="0"/>
      <w:dstrike w:val="0"/>
      <w:color w:val="2AA4CF"/>
      <w:u w:val="none"/>
      <w:effect w:val="none"/>
      <w:shd w:val="clear" w:color="auto" w:fill="auto"/>
    </w:rPr>
  </w:style>
  <w:style w:type="character" w:customStyle="1" w:styleId="ConsPlusNormal0">
    <w:name w:val="ConsPlusNormal Знак"/>
    <w:link w:val="ConsPlusNormal"/>
    <w:locked/>
    <w:rsid w:val="00B545A7"/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B54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davidov\Desktop\&#1055;&#1086;&#1088;&#1103;&#1076;&#1086;&#1082;%20&#1084;&#1072;&#1090;.%20&#1087;&#1086;&#1084;&#1086;&#1097;&#1100;%20(1)-1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_davidov\Desktop\&#1055;&#1086;&#1088;&#1103;&#1076;&#1086;&#1082;%20&#1084;&#1072;&#1090;.%20&#1087;&#1086;&#1084;&#1086;&#1097;&#1100;%20(1)-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825A-F44E-4EF3-BA69-9F2CF87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K022</cp:lastModifiedBy>
  <cp:revision>3</cp:revision>
  <cp:lastPrinted>2017-12-14T07:30:00Z</cp:lastPrinted>
  <dcterms:created xsi:type="dcterms:W3CDTF">2017-12-14T07:42:00Z</dcterms:created>
  <dcterms:modified xsi:type="dcterms:W3CDTF">2017-12-14T07:44:00Z</dcterms:modified>
</cp:coreProperties>
</file>