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22" w:rsidRDefault="009F407F" w:rsidP="009F40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07F">
        <w:rPr>
          <w:rFonts w:ascii="Times New Roman" w:hAnsi="Times New Roman" w:cs="Times New Roman"/>
          <w:b/>
          <w:sz w:val="32"/>
          <w:szCs w:val="32"/>
        </w:rPr>
        <w:t>График отключения ГВС в ЖФ 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1617"/>
        <w:gridCol w:w="1778"/>
        <w:gridCol w:w="4252"/>
        <w:gridCol w:w="1560"/>
        <w:gridCol w:w="1559"/>
        <w:gridCol w:w="1701"/>
        <w:gridCol w:w="1920"/>
      </w:tblGrid>
      <w:tr w:rsidR="009F407F" w:rsidTr="009F407F">
        <w:tc>
          <w:tcPr>
            <w:tcW w:w="399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 (из списка)</w:t>
            </w:r>
          </w:p>
        </w:tc>
        <w:tc>
          <w:tcPr>
            <w:tcW w:w="1778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2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жилого дома</w:t>
            </w:r>
          </w:p>
        </w:tc>
        <w:tc>
          <w:tcPr>
            <w:tcW w:w="1560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отключения ГВС</w:t>
            </w:r>
          </w:p>
        </w:tc>
        <w:tc>
          <w:tcPr>
            <w:tcW w:w="1559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ГВС</w:t>
            </w:r>
          </w:p>
        </w:tc>
        <w:tc>
          <w:tcPr>
            <w:tcW w:w="1701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Ресурсоснабжающая организация</w:t>
            </w:r>
          </w:p>
        </w:tc>
        <w:tc>
          <w:tcPr>
            <w:tcW w:w="1920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котельной</w:t>
            </w:r>
          </w:p>
        </w:tc>
      </w:tr>
      <w:tr w:rsidR="009F407F" w:rsidTr="009F407F">
        <w:tc>
          <w:tcPr>
            <w:tcW w:w="399" w:type="dxa"/>
            <w:vMerge w:val="restart"/>
          </w:tcPr>
          <w:p w:rsid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vMerge w:val="restart"/>
          </w:tcPr>
          <w:p w:rsid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78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п. Назарьево</w:t>
            </w:r>
          </w:p>
        </w:tc>
        <w:tc>
          <w:tcPr>
            <w:tcW w:w="4252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: №№ 1,2,3,4,4а,5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,6,7,8,9,10,10а,10б,11,13,14</w:t>
            </w: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,15,16,17,18,19,20,21,22,23,12,16а</w:t>
            </w:r>
          </w:p>
        </w:tc>
        <w:tc>
          <w:tcPr>
            <w:tcW w:w="1560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559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1701" w:type="dxa"/>
            <w:vMerge w:val="restart"/>
          </w:tcPr>
          <w:p w:rsid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 xml:space="preserve">МУП «ЖКХ </w:t>
            </w:r>
            <w:proofErr w:type="spellStart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</w:p>
        </w:tc>
      </w:tr>
      <w:tr w:rsidR="009F407F" w:rsidTr="009F407F">
        <w:tc>
          <w:tcPr>
            <w:tcW w:w="399" w:type="dxa"/>
            <w:vMerge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п. Матвейково</w:t>
            </w:r>
          </w:p>
        </w:tc>
        <w:tc>
          <w:tcPr>
            <w:tcW w:w="4252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пос. Матвейково: №№ 1,2,3,3а,7,9</w:t>
            </w:r>
          </w:p>
        </w:tc>
        <w:tc>
          <w:tcPr>
            <w:tcW w:w="1560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559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1701" w:type="dxa"/>
            <w:vMerge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F407F" w:rsidRPr="009F407F" w:rsidRDefault="009F407F" w:rsidP="009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7F">
              <w:rPr>
                <w:rFonts w:ascii="Times New Roman" w:hAnsi="Times New Roman" w:cs="Times New Roman"/>
                <w:sz w:val="24"/>
                <w:szCs w:val="24"/>
              </w:rPr>
              <w:t>п. Матвейково</w:t>
            </w:r>
          </w:p>
        </w:tc>
      </w:tr>
    </w:tbl>
    <w:p w:rsidR="009F407F" w:rsidRPr="009F407F" w:rsidRDefault="009F407F" w:rsidP="009F40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F407F" w:rsidRPr="009F407F" w:rsidSect="009F4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7F"/>
    <w:rsid w:val="00746222"/>
    <w:rsid w:val="009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MunGIS</dc:creator>
  <cp:lastModifiedBy>MunGIS</cp:lastModifiedBy>
  <cp:revision>1</cp:revision>
  <dcterms:created xsi:type="dcterms:W3CDTF">2017-05-12T10:13:00Z</dcterms:created>
  <dcterms:modified xsi:type="dcterms:W3CDTF">2017-05-12T10:24:00Z</dcterms:modified>
</cp:coreProperties>
</file>